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7745" w14:textId="13C57BCE" w:rsidR="00A837DC" w:rsidRPr="00DD5C13" w:rsidRDefault="00A837DC" w:rsidP="00772DD0">
      <w:pPr>
        <w:spacing w:after="0"/>
        <w:jc w:val="center"/>
        <w:rPr>
          <w:b/>
          <w:bCs/>
          <w:color w:val="538135" w:themeColor="accent6" w:themeShade="BF"/>
          <w:sz w:val="72"/>
          <w:szCs w:val="72"/>
        </w:rPr>
      </w:pPr>
      <w:r w:rsidRPr="00DD5C13">
        <w:rPr>
          <w:b/>
          <w:bCs/>
          <w:color w:val="538135" w:themeColor="accent6" w:themeShade="BF"/>
          <w:sz w:val="72"/>
          <w:szCs w:val="72"/>
        </w:rPr>
        <w:t>ITALIE   TURIN</w:t>
      </w:r>
    </w:p>
    <w:p w14:paraId="359C87F7" w14:textId="726BA106" w:rsidR="00A837DC" w:rsidRPr="0081696C" w:rsidRDefault="00A837DC" w:rsidP="002C2F16">
      <w:pPr>
        <w:pStyle w:val="Default"/>
        <w:spacing w:after="120"/>
        <w:jc w:val="center"/>
        <w:rPr>
          <w:b/>
          <w:bCs/>
          <w:color w:val="0000FF"/>
          <w:sz w:val="40"/>
          <w:szCs w:val="40"/>
        </w:rPr>
      </w:pPr>
      <w:r w:rsidRPr="0081696C">
        <w:rPr>
          <w:b/>
          <w:bCs/>
          <w:color w:val="0000FF"/>
          <w:sz w:val="40"/>
          <w:szCs w:val="40"/>
        </w:rPr>
        <w:t>Du 10 au 16 OCTOBRE 2022</w:t>
      </w:r>
    </w:p>
    <w:p w14:paraId="28A4EDD4" w14:textId="09738D72" w:rsidR="00A837DC" w:rsidRDefault="00F01776" w:rsidP="009B2E26">
      <w:pPr>
        <w:pStyle w:val="Default"/>
        <w:jc w:val="center"/>
        <w:rPr>
          <w:b/>
          <w:bCs/>
        </w:rPr>
      </w:pPr>
      <w:r w:rsidRPr="00F01776">
        <w:rPr>
          <w:b/>
          <w:bCs/>
        </w:rPr>
        <w:t xml:space="preserve">SEJOUR </w:t>
      </w:r>
      <w:r w:rsidR="00AC2704">
        <w:rPr>
          <w:b/>
          <w:bCs/>
        </w:rPr>
        <w:t xml:space="preserve">7 jours/ 6 nuits </w:t>
      </w:r>
      <w:r w:rsidRPr="00F01776">
        <w:rPr>
          <w:b/>
          <w:bCs/>
        </w:rPr>
        <w:t>EN DEMI-PENSION</w:t>
      </w:r>
    </w:p>
    <w:p w14:paraId="31060F87" w14:textId="3E692AB7" w:rsidR="00AC2704" w:rsidRPr="00F01776" w:rsidRDefault="00EC0DEB" w:rsidP="009B2E26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Prise en charge </w:t>
      </w:r>
      <w:r w:rsidR="00AC2704">
        <w:rPr>
          <w:b/>
          <w:bCs/>
        </w:rPr>
        <w:t>de PARIS à PARIS (approche libre</w:t>
      </w:r>
      <w:r>
        <w:rPr>
          <w:b/>
          <w:bCs/>
        </w:rPr>
        <w:t xml:space="preserve"> au gré de chacun</w:t>
      </w:r>
      <w:r w:rsidR="00AC2704">
        <w:rPr>
          <w:b/>
          <w:bCs/>
        </w:rPr>
        <w:t>)</w:t>
      </w:r>
    </w:p>
    <w:p w14:paraId="7A3F326E" w14:textId="2FC38C20" w:rsidR="00F01776" w:rsidRPr="003779A0" w:rsidRDefault="00F01776" w:rsidP="009B2E26">
      <w:pPr>
        <w:pStyle w:val="Default"/>
        <w:jc w:val="center"/>
        <w:rPr>
          <w:b/>
          <w:bCs/>
          <w:color w:val="FF0000"/>
        </w:rPr>
      </w:pPr>
      <w:r w:rsidRPr="003779A0">
        <w:rPr>
          <w:b/>
          <w:bCs/>
          <w:color w:val="FF0000"/>
        </w:rPr>
        <w:t>TRAJET PARIS-TURIN EN TGV DE JOUR</w:t>
      </w:r>
      <w:r w:rsidR="00AC2704" w:rsidRPr="003779A0">
        <w:rPr>
          <w:b/>
          <w:bCs/>
          <w:color w:val="FF0000"/>
        </w:rPr>
        <w:t xml:space="preserve"> </w:t>
      </w:r>
      <w:r w:rsidR="002C2F16" w:rsidRPr="003779A0">
        <w:rPr>
          <w:b/>
          <w:bCs/>
          <w:color w:val="FF0000"/>
        </w:rPr>
        <w:t>(environ 5h)</w:t>
      </w:r>
    </w:p>
    <w:p w14:paraId="6032B7B0" w14:textId="46182C08" w:rsidR="002C2F16" w:rsidRPr="003779A0" w:rsidRDefault="007B6DFE" w:rsidP="009B2E26">
      <w:pPr>
        <w:pStyle w:val="Default"/>
        <w:jc w:val="center"/>
        <w:rPr>
          <w:b/>
          <w:bCs/>
          <w:color w:val="FF0000"/>
        </w:rPr>
      </w:pPr>
      <w:r w:rsidRPr="003779A0">
        <w:rPr>
          <w:b/>
          <w:bCs/>
          <w:color w:val="FF0000"/>
        </w:rPr>
        <w:t>Hôtel **** en cœur de ville</w:t>
      </w:r>
    </w:p>
    <w:p w14:paraId="38351392" w14:textId="0F311250" w:rsidR="007B6DFE" w:rsidRPr="003779A0" w:rsidRDefault="004F3FD8" w:rsidP="009B2E26">
      <w:pPr>
        <w:pStyle w:val="Default"/>
        <w:jc w:val="center"/>
        <w:rPr>
          <w:b/>
          <w:bCs/>
          <w:color w:val="FF0000"/>
        </w:rPr>
      </w:pPr>
      <w:r w:rsidRPr="003779A0">
        <w:rPr>
          <w:b/>
          <w:bCs/>
          <w:color w:val="FF0000"/>
        </w:rPr>
        <w:t xml:space="preserve">Repas compris : </w:t>
      </w:r>
      <w:r w:rsidR="002C7FF1" w:rsidRPr="003779A0">
        <w:rPr>
          <w:b/>
          <w:bCs/>
          <w:color w:val="FF0000"/>
        </w:rPr>
        <w:t xml:space="preserve">4 déjeuners et 2 diners </w:t>
      </w:r>
    </w:p>
    <w:p w14:paraId="4C79B90C" w14:textId="4672692D" w:rsidR="009534A5" w:rsidRPr="003779A0" w:rsidRDefault="00DD51ED" w:rsidP="009B2E26">
      <w:pPr>
        <w:pStyle w:val="Default"/>
        <w:jc w:val="center"/>
        <w:rPr>
          <w:b/>
          <w:bCs/>
          <w:color w:val="FF0000"/>
        </w:rPr>
      </w:pPr>
      <w:r w:rsidRPr="003779A0">
        <w:rPr>
          <w:b/>
          <w:bCs/>
          <w:color w:val="FF0000"/>
        </w:rPr>
        <w:t>4 diners libres au choix de chacun</w:t>
      </w:r>
    </w:p>
    <w:p w14:paraId="79076180" w14:textId="45DA735D" w:rsidR="00DD51ED" w:rsidRPr="003779A0" w:rsidRDefault="00DD51ED" w:rsidP="009B2E26">
      <w:pPr>
        <w:pStyle w:val="Default"/>
        <w:jc w:val="center"/>
        <w:rPr>
          <w:b/>
          <w:bCs/>
          <w:color w:val="auto"/>
        </w:rPr>
      </w:pPr>
      <w:r w:rsidRPr="003779A0">
        <w:rPr>
          <w:b/>
          <w:bCs/>
          <w:color w:val="auto"/>
        </w:rPr>
        <w:t>Transferts en car</w:t>
      </w:r>
      <w:r w:rsidR="00566971" w:rsidRPr="003779A0">
        <w:rPr>
          <w:b/>
          <w:bCs/>
          <w:color w:val="auto"/>
        </w:rPr>
        <w:t xml:space="preserve"> dans et autour de Turin pour les longs trajets</w:t>
      </w:r>
    </w:p>
    <w:p w14:paraId="58FBE8FD" w14:textId="5F75B672" w:rsidR="00566971" w:rsidRPr="003779A0" w:rsidRDefault="00566971" w:rsidP="009B2E26">
      <w:pPr>
        <w:pStyle w:val="Default"/>
        <w:jc w:val="center"/>
        <w:rPr>
          <w:b/>
          <w:bCs/>
          <w:color w:val="auto"/>
        </w:rPr>
      </w:pPr>
      <w:r w:rsidRPr="003779A0">
        <w:rPr>
          <w:b/>
          <w:bCs/>
          <w:color w:val="auto"/>
        </w:rPr>
        <w:t>Déplacements à pied dans le centre de Turin</w:t>
      </w:r>
    </w:p>
    <w:p w14:paraId="64720AB6" w14:textId="60E46104" w:rsidR="001338C7" w:rsidRPr="003779A0" w:rsidRDefault="001338C7" w:rsidP="009B2E26">
      <w:pPr>
        <w:pStyle w:val="Default"/>
        <w:jc w:val="center"/>
        <w:rPr>
          <w:b/>
          <w:bCs/>
          <w:color w:val="auto"/>
        </w:rPr>
      </w:pPr>
      <w:r w:rsidRPr="003779A0">
        <w:rPr>
          <w:b/>
          <w:bCs/>
          <w:color w:val="auto"/>
        </w:rPr>
        <w:t xml:space="preserve">Guide permanent </w:t>
      </w:r>
      <w:r w:rsidR="003B7867" w:rsidRPr="003779A0">
        <w:rPr>
          <w:b/>
          <w:bCs/>
          <w:color w:val="auto"/>
        </w:rPr>
        <w:t>francophone</w:t>
      </w:r>
    </w:p>
    <w:p w14:paraId="40911EEF" w14:textId="7C62E3A0" w:rsidR="001D7730" w:rsidRPr="003779A0" w:rsidRDefault="001D7730" w:rsidP="009B2E26">
      <w:pPr>
        <w:pStyle w:val="Default"/>
        <w:jc w:val="center"/>
        <w:rPr>
          <w:b/>
          <w:bCs/>
          <w:color w:val="auto"/>
        </w:rPr>
      </w:pPr>
      <w:r w:rsidRPr="003779A0">
        <w:rPr>
          <w:b/>
          <w:bCs/>
          <w:color w:val="auto"/>
        </w:rPr>
        <w:t>Audiophone pour la durée du séjour</w:t>
      </w:r>
    </w:p>
    <w:p w14:paraId="69C04FDB" w14:textId="5374EA8B" w:rsidR="00653E91" w:rsidRDefault="00653E91" w:rsidP="00F01776">
      <w:pPr>
        <w:pStyle w:val="Default"/>
        <w:spacing w:after="120"/>
        <w:jc w:val="center"/>
        <w:rPr>
          <w:b/>
          <w:bCs/>
          <w:color w:val="auto"/>
        </w:rPr>
      </w:pPr>
    </w:p>
    <w:p w14:paraId="5AFDF726" w14:textId="1E05F355" w:rsidR="005F6EAA" w:rsidRPr="007E160E" w:rsidRDefault="0064771C" w:rsidP="00F01776">
      <w:pPr>
        <w:pStyle w:val="Default"/>
        <w:spacing w:after="120"/>
        <w:jc w:val="center"/>
        <w:rPr>
          <w:b/>
          <w:bCs/>
          <w:color w:val="0000FF"/>
          <w:sz w:val="28"/>
          <w:szCs w:val="28"/>
          <w:u w:val="single"/>
        </w:rPr>
      </w:pPr>
      <w:r w:rsidRPr="007E160E">
        <w:rPr>
          <w:b/>
          <w:bCs/>
          <w:color w:val="0000FF"/>
          <w:sz w:val="28"/>
          <w:szCs w:val="28"/>
          <w:u w:val="single"/>
        </w:rPr>
        <w:t xml:space="preserve">AU PROGRAMME </w:t>
      </w:r>
    </w:p>
    <w:p w14:paraId="298C1F38" w14:textId="2D93FB9A" w:rsidR="00B10558" w:rsidRDefault="007E160E" w:rsidP="007E160E">
      <w:pPr>
        <w:pStyle w:val="Default"/>
        <w:rPr>
          <w:sz w:val="22"/>
          <w:szCs w:val="22"/>
        </w:rPr>
      </w:pPr>
      <w:r w:rsidRPr="007E160E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 xml:space="preserve"> </w:t>
      </w:r>
      <w:r w:rsidR="00B10558" w:rsidRPr="003E28D8">
        <w:rPr>
          <w:b/>
          <w:bCs/>
          <w:color w:val="0000FF"/>
          <w:sz w:val="22"/>
          <w:szCs w:val="22"/>
        </w:rPr>
        <w:t>Piazza</w:t>
      </w:r>
      <w:r w:rsidR="005F6EAA" w:rsidRPr="003E28D8">
        <w:rPr>
          <w:b/>
          <w:bCs/>
          <w:color w:val="0000FF"/>
          <w:sz w:val="22"/>
          <w:szCs w:val="22"/>
        </w:rPr>
        <w:t xml:space="preserve"> San Carlo</w:t>
      </w:r>
      <w:r w:rsidR="00B10558" w:rsidRPr="003E28D8">
        <w:rPr>
          <w:color w:val="0000FF"/>
          <w:sz w:val="22"/>
          <w:szCs w:val="22"/>
        </w:rPr>
        <w:t xml:space="preserve"> - </w:t>
      </w:r>
      <w:r w:rsidR="005F6EAA" w:rsidRPr="003E28D8">
        <w:rPr>
          <w:color w:val="0000FF"/>
          <w:sz w:val="22"/>
          <w:szCs w:val="22"/>
        </w:rPr>
        <w:t xml:space="preserve">la </w:t>
      </w:r>
      <w:r w:rsidR="005F6EAA" w:rsidRPr="003E28D8">
        <w:rPr>
          <w:b/>
          <w:bCs/>
          <w:color w:val="0000FF"/>
          <w:sz w:val="22"/>
          <w:szCs w:val="22"/>
        </w:rPr>
        <w:t>via Po</w:t>
      </w:r>
      <w:r w:rsidR="00B10558" w:rsidRPr="003E28D8">
        <w:rPr>
          <w:color w:val="0000FF"/>
          <w:sz w:val="22"/>
          <w:szCs w:val="22"/>
        </w:rPr>
        <w:t xml:space="preserve"> - </w:t>
      </w:r>
      <w:r w:rsidR="005F6EAA" w:rsidRPr="003E28D8">
        <w:rPr>
          <w:color w:val="0000FF"/>
          <w:sz w:val="22"/>
          <w:szCs w:val="22"/>
        </w:rPr>
        <w:t>l</w:t>
      </w:r>
      <w:r w:rsidR="005F6EAA" w:rsidRPr="003E28D8">
        <w:rPr>
          <w:b/>
          <w:bCs/>
          <w:color w:val="0000FF"/>
          <w:sz w:val="22"/>
          <w:szCs w:val="22"/>
        </w:rPr>
        <w:t>a Piazza Castello</w:t>
      </w:r>
      <w:r w:rsidR="00B10558" w:rsidRPr="003E28D8">
        <w:rPr>
          <w:color w:val="0000FF"/>
          <w:sz w:val="22"/>
          <w:szCs w:val="22"/>
        </w:rPr>
        <w:t xml:space="preserve"> </w:t>
      </w:r>
      <w:r w:rsidR="0071539C" w:rsidRPr="003E28D8">
        <w:rPr>
          <w:color w:val="0000FF"/>
          <w:sz w:val="22"/>
          <w:szCs w:val="22"/>
        </w:rPr>
        <w:t>- le</w:t>
      </w:r>
      <w:r w:rsidR="005F6EAA" w:rsidRPr="003E28D8">
        <w:rPr>
          <w:b/>
          <w:bCs/>
          <w:color w:val="0000FF"/>
          <w:sz w:val="22"/>
          <w:szCs w:val="22"/>
        </w:rPr>
        <w:t xml:space="preserve"> palais Madame</w:t>
      </w:r>
      <w:r w:rsidR="005F6EAA">
        <w:rPr>
          <w:b/>
          <w:bCs/>
          <w:sz w:val="22"/>
          <w:szCs w:val="22"/>
        </w:rPr>
        <w:t xml:space="preserve">, </w:t>
      </w:r>
      <w:r w:rsidR="005F6EAA">
        <w:rPr>
          <w:sz w:val="22"/>
          <w:szCs w:val="22"/>
        </w:rPr>
        <w:t xml:space="preserve">résidence des ducs de Savoie </w:t>
      </w:r>
      <w:r w:rsidR="00B10558">
        <w:rPr>
          <w:sz w:val="22"/>
          <w:szCs w:val="22"/>
        </w:rPr>
        <w:t xml:space="preserve">- </w:t>
      </w:r>
      <w:r w:rsidR="00282F0E">
        <w:rPr>
          <w:sz w:val="22"/>
          <w:szCs w:val="22"/>
        </w:rPr>
        <w:t xml:space="preserve">Le </w:t>
      </w:r>
      <w:r w:rsidR="00B10558" w:rsidRPr="007E160E">
        <w:rPr>
          <w:b/>
          <w:bCs/>
          <w:color w:val="0000FF"/>
          <w:sz w:val="22"/>
          <w:szCs w:val="22"/>
        </w:rPr>
        <w:t>Duomo</w:t>
      </w:r>
      <w:r w:rsidR="005F6EAA" w:rsidRPr="007E160E">
        <w:rPr>
          <w:b/>
          <w:bCs/>
          <w:color w:val="0000FF"/>
          <w:sz w:val="22"/>
          <w:szCs w:val="22"/>
        </w:rPr>
        <w:t xml:space="preserve"> Saint-Jean-Baptiste qui abrite le Saint-Suaire</w:t>
      </w:r>
      <w:r w:rsidR="00B10558" w:rsidRPr="007E160E">
        <w:rPr>
          <w:b/>
          <w:bCs/>
          <w:color w:val="0000FF"/>
          <w:sz w:val="22"/>
          <w:szCs w:val="22"/>
        </w:rPr>
        <w:t xml:space="preserve"> </w:t>
      </w:r>
      <w:r w:rsidR="00B10558">
        <w:rPr>
          <w:b/>
          <w:bCs/>
          <w:sz w:val="22"/>
          <w:szCs w:val="22"/>
        </w:rPr>
        <w:t>-</w:t>
      </w:r>
      <w:r w:rsidR="0099145C" w:rsidRPr="0099145C">
        <w:rPr>
          <w:sz w:val="22"/>
          <w:szCs w:val="22"/>
        </w:rPr>
        <w:t xml:space="preserve"> </w:t>
      </w:r>
      <w:r w:rsidR="0099145C">
        <w:rPr>
          <w:sz w:val="22"/>
          <w:szCs w:val="22"/>
        </w:rPr>
        <w:t xml:space="preserve">le </w:t>
      </w:r>
      <w:r w:rsidR="0099145C" w:rsidRPr="003E28D8">
        <w:rPr>
          <w:b/>
          <w:bCs/>
          <w:color w:val="0000FF"/>
          <w:sz w:val="22"/>
          <w:szCs w:val="22"/>
        </w:rPr>
        <w:t>Quadrilatero Romane</w:t>
      </w:r>
      <w:r w:rsidR="0099145C">
        <w:rPr>
          <w:sz w:val="22"/>
          <w:szCs w:val="22"/>
        </w:rPr>
        <w:t xml:space="preserve">, </w:t>
      </w:r>
      <w:r w:rsidR="00BD4786">
        <w:rPr>
          <w:sz w:val="22"/>
          <w:szCs w:val="22"/>
        </w:rPr>
        <w:t>cœur</w:t>
      </w:r>
      <w:r w:rsidR="0099145C">
        <w:rPr>
          <w:sz w:val="22"/>
          <w:szCs w:val="22"/>
        </w:rPr>
        <w:t xml:space="preserve"> du </w:t>
      </w:r>
      <w:r w:rsidR="00BD4786">
        <w:rPr>
          <w:sz w:val="22"/>
          <w:szCs w:val="22"/>
        </w:rPr>
        <w:t>castrum</w:t>
      </w:r>
      <w:r w:rsidR="0099145C">
        <w:rPr>
          <w:sz w:val="22"/>
          <w:szCs w:val="22"/>
        </w:rPr>
        <w:t xml:space="preserve"> romain </w:t>
      </w:r>
      <w:r w:rsidR="00B10558">
        <w:rPr>
          <w:sz w:val="22"/>
          <w:szCs w:val="22"/>
        </w:rPr>
        <w:t>- la</w:t>
      </w:r>
      <w:r w:rsidR="0099145C">
        <w:rPr>
          <w:sz w:val="22"/>
          <w:szCs w:val="22"/>
        </w:rPr>
        <w:t xml:space="preserve"> </w:t>
      </w:r>
      <w:r w:rsidR="0099145C" w:rsidRPr="003E28D8">
        <w:rPr>
          <w:b/>
          <w:bCs/>
          <w:color w:val="0000FF"/>
          <w:sz w:val="22"/>
          <w:szCs w:val="22"/>
        </w:rPr>
        <w:t>Porta Palatina</w:t>
      </w:r>
      <w:r w:rsidR="00B10558" w:rsidRPr="003E28D8">
        <w:rPr>
          <w:b/>
          <w:bCs/>
          <w:color w:val="0000FF"/>
          <w:sz w:val="22"/>
          <w:szCs w:val="22"/>
        </w:rPr>
        <w:t xml:space="preserve"> </w:t>
      </w:r>
      <w:r w:rsidR="00B10558">
        <w:rPr>
          <w:b/>
          <w:bCs/>
          <w:sz w:val="22"/>
          <w:szCs w:val="22"/>
        </w:rPr>
        <w:t>-</w:t>
      </w:r>
      <w:r w:rsidR="0099145C">
        <w:rPr>
          <w:b/>
          <w:bCs/>
          <w:sz w:val="22"/>
          <w:szCs w:val="22"/>
        </w:rPr>
        <w:t xml:space="preserve"> </w:t>
      </w:r>
      <w:r w:rsidR="0099145C">
        <w:rPr>
          <w:sz w:val="22"/>
          <w:szCs w:val="22"/>
        </w:rPr>
        <w:t xml:space="preserve">visite du </w:t>
      </w:r>
      <w:r w:rsidR="00BD4786" w:rsidRPr="003E28D8">
        <w:rPr>
          <w:b/>
          <w:bCs/>
          <w:color w:val="0000FF"/>
          <w:sz w:val="22"/>
          <w:szCs w:val="22"/>
        </w:rPr>
        <w:t>Sanctuaire</w:t>
      </w:r>
      <w:r w:rsidR="0099145C" w:rsidRPr="003E28D8">
        <w:rPr>
          <w:b/>
          <w:bCs/>
          <w:color w:val="0000FF"/>
          <w:sz w:val="22"/>
          <w:szCs w:val="22"/>
        </w:rPr>
        <w:t xml:space="preserve"> de la Consolata</w:t>
      </w:r>
      <w:r w:rsidR="0099145C">
        <w:rPr>
          <w:b/>
          <w:bCs/>
          <w:sz w:val="22"/>
          <w:szCs w:val="22"/>
        </w:rPr>
        <w:t xml:space="preserve">, </w:t>
      </w:r>
      <w:r w:rsidR="00BD4786">
        <w:rPr>
          <w:sz w:val="22"/>
          <w:szCs w:val="22"/>
        </w:rPr>
        <w:t>chef-d’œuvre</w:t>
      </w:r>
      <w:r w:rsidR="0099145C">
        <w:rPr>
          <w:sz w:val="22"/>
          <w:szCs w:val="22"/>
        </w:rPr>
        <w:t xml:space="preserve"> du baroque piémontais</w:t>
      </w:r>
      <w:r w:rsidR="00B10558">
        <w:rPr>
          <w:sz w:val="22"/>
          <w:szCs w:val="22"/>
        </w:rPr>
        <w:t xml:space="preserve">. </w:t>
      </w:r>
    </w:p>
    <w:p w14:paraId="583F1864" w14:textId="7AC9AAC8" w:rsidR="000C4BE1" w:rsidRDefault="007E160E" w:rsidP="00BD47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Le</w:t>
      </w:r>
      <w:r w:rsidR="0099145C">
        <w:rPr>
          <w:sz w:val="22"/>
          <w:szCs w:val="22"/>
        </w:rPr>
        <w:t xml:space="preserve"> </w:t>
      </w:r>
      <w:r w:rsidR="0099145C" w:rsidRPr="003E28D8">
        <w:rPr>
          <w:b/>
          <w:bCs/>
          <w:color w:val="0000FF"/>
          <w:sz w:val="22"/>
          <w:szCs w:val="22"/>
        </w:rPr>
        <w:t>Palazzo Reale</w:t>
      </w:r>
      <w:r w:rsidR="0071539C">
        <w:rPr>
          <w:b/>
          <w:bCs/>
          <w:sz w:val="22"/>
          <w:szCs w:val="22"/>
        </w:rPr>
        <w:t>,</w:t>
      </w:r>
      <w:r w:rsidR="0099145C">
        <w:rPr>
          <w:sz w:val="22"/>
          <w:szCs w:val="22"/>
        </w:rPr>
        <w:t xml:space="preserve"> salle du trône, salle à manger, galerie de portraits, </w:t>
      </w:r>
      <w:r>
        <w:rPr>
          <w:sz w:val="22"/>
          <w:szCs w:val="22"/>
        </w:rPr>
        <w:t>l’</w:t>
      </w:r>
      <w:r w:rsidR="0099145C">
        <w:rPr>
          <w:sz w:val="22"/>
          <w:szCs w:val="22"/>
        </w:rPr>
        <w:t xml:space="preserve">escalier des « Ciseaux ». </w:t>
      </w:r>
    </w:p>
    <w:p w14:paraId="1F31C17E" w14:textId="7020654C" w:rsidR="000C4BE1" w:rsidRDefault="007E160E" w:rsidP="00BD4786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- </w:t>
      </w:r>
      <w:r w:rsidR="000C4BE1">
        <w:rPr>
          <w:sz w:val="22"/>
          <w:szCs w:val="22"/>
        </w:rPr>
        <w:t>Visite</w:t>
      </w:r>
      <w:r w:rsidR="0099145C">
        <w:rPr>
          <w:sz w:val="22"/>
          <w:szCs w:val="22"/>
        </w:rPr>
        <w:t xml:space="preserve"> de la </w:t>
      </w:r>
      <w:r w:rsidR="0099145C" w:rsidRPr="003E28D8">
        <w:rPr>
          <w:b/>
          <w:bCs/>
          <w:color w:val="0000FF"/>
          <w:sz w:val="22"/>
          <w:szCs w:val="22"/>
        </w:rPr>
        <w:t>Galerie Sabauda</w:t>
      </w:r>
      <w:r w:rsidR="0099145C">
        <w:rPr>
          <w:sz w:val="22"/>
          <w:szCs w:val="22"/>
        </w:rPr>
        <w:t>, importante pinacothèque</w:t>
      </w:r>
      <w:r w:rsidR="00BD4786">
        <w:rPr>
          <w:sz w:val="22"/>
          <w:szCs w:val="22"/>
        </w:rPr>
        <w:t xml:space="preserve"> de</w:t>
      </w:r>
      <w:r w:rsidR="0099145C">
        <w:rPr>
          <w:sz w:val="22"/>
          <w:szCs w:val="22"/>
        </w:rPr>
        <w:t xml:space="preserve"> la maison de Savoie.</w:t>
      </w:r>
      <w:r w:rsidR="00FD047A" w:rsidRPr="00FD047A">
        <w:rPr>
          <w:b/>
          <w:bCs/>
          <w:sz w:val="22"/>
          <w:szCs w:val="22"/>
        </w:rPr>
        <w:t xml:space="preserve"> </w:t>
      </w:r>
    </w:p>
    <w:p w14:paraId="59565C5C" w14:textId="5F97EE72" w:rsidR="000C4BE1" w:rsidRPr="003E28D8" w:rsidRDefault="007E160E" w:rsidP="00BD47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D047A" w:rsidRPr="0071539C">
        <w:rPr>
          <w:sz w:val="22"/>
          <w:szCs w:val="22"/>
        </w:rPr>
        <w:t>Visite libre</w:t>
      </w:r>
      <w:r w:rsidR="00FD047A">
        <w:rPr>
          <w:b/>
          <w:bCs/>
          <w:sz w:val="22"/>
          <w:szCs w:val="22"/>
        </w:rPr>
        <w:t xml:space="preserve"> </w:t>
      </w:r>
      <w:r w:rsidR="00FD047A">
        <w:rPr>
          <w:sz w:val="22"/>
          <w:szCs w:val="22"/>
        </w:rPr>
        <w:t xml:space="preserve">du </w:t>
      </w:r>
      <w:r w:rsidR="00FD047A" w:rsidRPr="003E28D8">
        <w:rPr>
          <w:b/>
          <w:bCs/>
          <w:color w:val="0000FF"/>
          <w:sz w:val="22"/>
          <w:szCs w:val="22"/>
        </w:rPr>
        <w:t>musée du Cinéma</w:t>
      </w:r>
      <w:r w:rsidR="00FD047A">
        <w:rPr>
          <w:sz w:val="22"/>
          <w:szCs w:val="22"/>
        </w:rPr>
        <w:t xml:space="preserve">, dans </w:t>
      </w:r>
      <w:r w:rsidR="00FD047A">
        <w:rPr>
          <w:b/>
          <w:bCs/>
          <w:sz w:val="22"/>
          <w:szCs w:val="22"/>
        </w:rPr>
        <w:t xml:space="preserve">la </w:t>
      </w:r>
      <w:r w:rsidR="00FD047A" w:rsidRPr="003E28D8">
        <w:rPr>
          <w:b/>
          <w:bCs/>
          <w:color w:val="0000FF"/>
          <w:sz w:val="22"/>
          <w:szCs w:val="22"/>
        </w:rPr>
        <w:t>Mole Antonelliana</w:t>
      </w:r>
      <w:r w:rsidR="00FD047A">
        <w:rPr>
          <w:sz w:val="22"/>
          <w:szCs w:val="22"/>
        </w:rPr>
        <w:t xml:space="preserve">, </w:t>
      </w:r>
      <w:r w:rsidR="0071539C">
        <w:rPr>
          <w:sz w:val="22"/>
          <w:szCs w:val="22"/>
        </w:rPr>
        <w:t>m</w:t>
      </w:r>
      <w:r w:rsidR="00FD047A">
        <w:rPr>
          <w:sz w:val="22"/>
          <w:szCs w:val="22"/>
        </w:rPr>
        <w:t xml:space="preserve">ontée en </w:t>
      </w:r>
      <w:r w:rsidR="00FD047A" w:rsidRPr="003E28D8">
        <w:rPr>
          <w:sz w:val="22"/>
          <w:szCs w:val="22"/>
        </w:rPr>
        <w:t xml:space="preserve">ascenseur panoramique et superbe panorama sur la ville. </w:t>
      </w:r>
    </w:p>
    <w:p w14:paraId="3A1F950C" w14:textId="329852F7" w:rsidR="0071539C" w:rsidRDefault="007E160E" w:rsidP="00BD478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="00ED1E32" w:rsidRPr="003E28D8">
        <w:rPr>
          <w:b/>
          <w:bCs/>
          <w:color w:val="0000FF"/>
          <w:sz w:val="22"/>
          <w:szCs w:val="22"/>
        </w:rPr>
        <w:t>L’</w:t>
      </w:r>
      <w:r w:rsidR="0071539C" w:rsidRPr="003E28D8">
        <w:rPr>
          <w:b/>
          <w:bCs/>
          <w:color w:val="0000FF"/>
          <w:sz w:val="22"/>
          <w:szCs w:val="22"/>
        </w:rPr>
        <w:t>Ancien</w:t>
      </w:r>
      <w:r w:rsidR="00FD047A" w:rsidRPr="003E28D8">
        <w:rPr>
          <w:b/>
          <w:bCs/>
          <w:color w:val="0000FF"/>
          <w:sz w:val="22"/>
          <w:szCs w:val="22"/>
        </w:rPr>
        <w:t xml:space="preserve"> pavillon de chasse </w:t>
      </w:r>
      <w:r w:rsidR="000C4BE1" w:rsidRPr="003E28D8">
        <w:rPr>
          <w:b/>
          <w:bCs/>
          <w:color w:val="0000FF"/>
          <w:sz w:val="22"/>
          <w:szCs w:val="22"/>
        </w:rPr>
        <w:t>Stupinigi</w:t>
      </w:r>
      <w:r w:rsidR="0071539C">
        <w:rPr>
          <w:sz w:val="22"/>
          <w:szCs w:val="22"/>
        </w:rPr>
        <w:t xml:space="preserve">, </w:t>
      </w:r>
      <w:r w:rsidR="00BD4786" w:rsidRPr="00FD047A">
        <w:rPr>
          <w:sz w:val="22"/>
          <w:szCs w:val="22"/>
        </w:rPr>
        <w:t>chef-d’œuvre</w:t>
      </w:r>
      <w:r w:rsidR="00FD047A" w:rsidRPr="00FD047A">
        <w:rPr>
          <w:sz w:val="22"/>
          <w:szCs w:val="22"/>
        </w:rPr>
        <w:t xml:space="preserve"> </w:t>
      </w:r>
      <w:r w:rsidR="0071539C">
        <w:rPr>
          <w:sz w:val="22"/>
          <w:szCs w:val="22"/>
        </w:rPr>
        <w:t xml:space="preserve">de </w:t>
      </w:r>
      <w:r w:rsidR="00FD047A" w:rsidRPr="00FD047A">
        <w:rPr>
          <w:sz w:val="22"/>
          <w:szCs w:val="22"/>
        </w:rPr>
        <w:t xml:space="preserve">Juvarra. </w:t>
      </w:r>
    </w:p>
    <w:p w14:paraId="553535A9" w14:textId="3EC042C1" w:rsidR="00FD047A" w:rsidRPr="00FD047A" w:rsidRDefault="007E160E" w:rsidP="00BD4786">
      <w:pPr>
        <w:pStyle w:val="Default"/>
      </w:pPr>
      <w:r>
        <w:rPr>
          <w:sz w:val="22"/>
          <w:szCs w:val="22"/>
        </w:rPr>
        <w:t xml:space="preserve">- </w:t>
      </w:r>
      <w:r w:rsidR="0071539C" w:rsidRPr="00FD047A">
        <w:rPr>
          <w:sz w:val="22"/>
          <w:szCs w:val="22"/>
        </w:rPr>
        <w:t>La</w:t>
      </w:r>
      <w:r w:rsidR="00FD047A" w:rsidRPr="00FD047A">
        <w:rPr>
          <w:sz w:val="22"/>
          <w:szCs w:val="22"/>
        </w:rPr>
        <w:t xml:space="preserve"> </w:t>
      </w:r>
      <w:r w:rsidR="00FD047A" w:rsidRPr="003E28D8">
        <w:rPr>
          <w:b/>
          <w:bCs/>
          <w:color w:val="0000FF"/>
          <w:sz w:val="22"/>
          <w:szCs w:val="22"/>
        </w:rPr>
        <w:t xml:space="preserve">Sacra di San Michele </w:t>
      </w:r>
      <w:r w:rsidR="00FD047A" w:rsidRPr="00FD047A">
        <w:rPr>
          <w:sz w:val="22"/>
          <w:szCs w:val="22"/>
        </w:rPr>
        <w:t>abbaye du X</w:t>
      </w:r>
      <w:r w:rsidR="00FD047A" w:rsidRPr="00FD047A">
        <w:rPr>
          <w:sz w:val="14"/>
          <w:szCs w:val="14"/>
        </w:rPr>
        <w:t xml:space="preserve">e </w:t>
      </w:r>
      <w:r w:rsidR="00FD047A" w:rsidRPr="00FD047A">
        <w:rPr>
          <w:sz w:val="22"/>
          <w:szCs w:val="22"/>
        </w:rPr>
        <w:t xml:space="preserve">s. bâtie au sommet du mont Pirchiriano, </w:t>
      </w:r>
    </w:p>
    <w:p w14:paraId="38FD6AFD" w14:textId="214F598C" w:rsidR="0071539C" w:rsidRPr="003E28D8" w:rsidRDefault="007E160E" w:rsidP="00BD4786">
      <w:pPr>
        <w:pStyle w:val="Default"/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- </w:t>
      </w:r>
      <w:r w:rsidR="0071539C" w:rsidRPr="0071539C">
        <w:rPr>
          <w:sz w:val="22"/>
          <w:szCs w:val="22"/>
        </w:rPr>
        <w:t>Visite</w:t>
      </w:r>
      <w:r w:rsidR="00FD047A" w:rsidRPr="0071539C">
        <w:rPr>
          <w:sz w:val="22"/>
          <w:szCs w:val="22"/>
        </w:rPr>
        <w:t xml:space="preserve"> de</w:t>
      </w:r>
      <w:r w:rsidR="00FD047A" w:rsidRPr="00FD047A">
        <w:rPr>
          <w:b/>
          <w:bCs/>
          <w:sz w:val="22"/>
          <w:szCs w:val="22"/>
        </w:rPr>
        <w:t xml:space="preserve"> </w:t>
      </w:r>
      <w:r w:rsidR="00FD047A" w:rsidRPr="003E28D8">
        <w:rPr>
          <w:b/>
          <w:bCs/>
          <w:color w:val="0000FF"/>
          <w:sz w:val="22"/>
          <w:szCs w:val="22"/>
        </w:rPr>
        <w:t>l’abbaye bénédictine</w:t>
      </w:r>
      <w:r w:rsidR="0071539C" w:rsidRPr="003E28D8">
        <w:rPr>
          <w:b/>
          <w:bCs/>
          <w:color w:val="0000FF"/>
          <w:sz w:val="22"/>
          <w:szCs w:val="22"/>
        </w:rPr>
        <w:t xml:space="preserve"> de Novalesa</w:t>
      </w:r>
      <w:r w:rsidR="00FD047A" w:rsidRPr="003E28D8">
        <w:rPr>
          <w:color w:val="0000FF"/>
          <w:sz w:val="22"/>
          <w:szCs w:val="22"/>
        </w:rPr>
        <w:t xml:space="preserve">. </w:t>
      </w:r>
    </w:p>
    <w:p w14:paraId="4E8557E1" w14:textId="1A67FDB1" w:rsidR="00BD4786" w:rsidRPr="003E28D8" w:rsidRDefault="007E160E" w:rsidP="00BD4786">
      <w:pPr>
        <w:pStyle w:val="Default"/>
      </w:pPr>
      <w:r>
        <w:rPr>
          <w:sz w:val="22"/>
          <w:szCs w:val="22"/>
        </w:rPr>
        <w:t xml:space="preserve">- </w:t>
      </w:r>
      <w:r w:rsidR="00391445" w:rsidRPr="00391445">
        <w:rPr>
          <w:sz w:val="22"/>
          <w:szCs w:val="22"/>
        </w:rPr>
        <w:t xml:space="preserve">Visite du </w:t>
      </w:r>
      <w:r w:rsidR="00391445" w:rsidRPr="003E28D8">
        <w:rPr>
          <w:b/>
          <w:bCs/>
          <w:color w:val="0000FF"/>
          <w:sz w:val="22"/>
          <w:szCs w:val="22"/>
        </w:rPr>
        <w:t>palais royal de Venaria</w:t>
      </w:r>
      <w:r w:rsidR="00391445" w:rsidRPr="00391445">
        <w:rPr>
          <w:sz w:val="22"/>
          <w:szCs w:val="22"/>
        </w:rPr>
        <w:t xml:space="preserve">, l’une des plus grandes résidences de la famille de Savoie en </w:t>
      </w:r>
      <w:r w:rsidR="00391445" w:rsidRPr="003E28D8">
        <w:rPr>
          <w:sz w:val="22"/>
          <w:szCs w:val="22"/>
        </w:rPr>
        <w:t>Piémont inscrite au patrimoine mondial de l'Unesco</w:t>
      </w:r>
    </w:p>
    <w:p w14:paraId="65284F6B" w14:textId="227C295F" w:rsidR="00391445" w:rsidRPr="00391445" w:rsidRDefault="007E160E" w:rsidP="00391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A441D2" w:rsidRPr="00ED1E32">
        <w:rPr>
          <w:rFonts w:ascii="Arial" w:hAnsi="Arial" w:cs="Arial"/>
          <w:color w:val="000000"/>
        </w:rPr>
        <w:t>Visite du</w:t>
      </w:r>
      <w:r w:rsidR="00A441D2">
        <w:rPr>
          <w:rFonts w:ascii="Arial" w:hAnsi="Arial" w:cs="Arial"/>
          <w:b/>
          <w:bCs/>
          <w:color w:val="000000"/>
        </w:rPr>
        <w:t xml:space="preserve"> </w:t>
      </w:r>
      <w:r w:rsidR="00391445" w:rsidRPr="00391445">
        <w:rPr>
          <w:rFonts w:ascii="Arial" w:hAnsi="Arial" w:cs="Arial"/>
          <w:b/>
          <w:bCs/>
          <w:color w:val="0000FF"/>
        </w:rPr>
        <w:t>MAUTO</w:t>
      </w:r>
      <w:r w:rsidR="00391445" w:rsidRPr="00391445">
        <w:rPr>
          <w:rFonts w:ascii="Arial" w:hAnsi="Arial" w:cs="Arial"/>
          <w:color w:val="0000FF"/>
        </w:rPr>
        <w:t xml:space="preserve">, </w:t>
      </w:r>
      <w:r w:rsidR="00391445" w:rsidRPr="00391445">
        <w:rPr>
          <w:rFonts w:ascii="Arial" w:hAnsi="Arial" w:cs="Arial"/>
          <w:b/>
          <w:bCs/>
          <w:color w:val="0000FF"/>
        </w:rPr>
        <w:t>Musée National de l’Automobile</w:t>
      </w:r>
      <w:r w:rsidR="00B10558">
        <w:rPr>
          <w:rFonts w:ascii="Arial" w:hAnsi="Arial" w:cs="Arial"/>
          <w:b/>
          <w:bCs/>
          <w:color w:val="000000"/>
        </w:rPr>
        <w:t xml:space="preserve">, </w:t>
      </w:r>
      <w:r w:rsidR="00B10558" w:rsidRPr="007E160E">
        <w:rPr>
          <w:rFonts w:ascii="Arial" w:hAnsi="Arial" w:cs="Arial"/>
          <w:color w:val="000000"/>
        </w:rPr>
        <w:t>remarquable musée ultramoderne retraçant</w:t>
      </w:r>
      <w:r w:rsidR="00391445" w:rsidRPr="00391445">
        <w:rPr>
          <w:rFonts w:ascii="Arial" w:hAnsi="Arial" w:cs="Arial"/>
          <w:color w:val="000000"/>
        </w:rPr>
        <w:t xml:space="preserve"> l’histoire de l’automobile du XIX</w:t>
      </w:r>
      <w:r w:rsidR="00391445" w:rsidRPr="00391445">
        <w:rPr>
          <w:rFonts w:ascii="Arial" w:hAnsi="Arial" w:cs="Arial"/>
          <w:color w:val="000000"/>
          <w:sz w:val="14"/>
          <w:szCs w:val="14"/>
        </w:rPr>
        <w:t xml:space="preserve">e </w:t>
      </w:r>
      <w:r w:rsidR="00391445" w:rsidRPr="00391445">
        <w:rPr>
          <w:rFonts w:ascii="Arial" w:hAnsi="Arial" w:cs="Arial"/>
          <w:color w:val="000000"/>
        </w:rPr>
        <w:t xml:space="preserve">s. à nos jours </w:t>
      </w:r>
      <w:r w:rsidR="00B10558" w:rsidRPr="007E160E">
        <w:rPr>
          <w:rFonts w:ascii="Arial" w:hAnsi="Arial" w:cs="Arial"/>
          <w:color w:val="000000"/>
        </w:rPr>
        <w:t xml:space="preserve">avec </w:t>
      </w:r>
      <w:r w:rsidR="00391445" w:rsidRPr="00391445">
        <w:rPr>
          <w:rFonts w:ascii="Arial" w:hAnsi="Arial" w:cs="Arial"/>
          <w:color w:val="000000"/>
        </w:rPr>
        <w:t xml:space="preserve">environ 200 modèles </w:t>
      </w:r>
    </w:p>
    <w:p w14:paraId="0486EAF1" w14:textId="4CA62C7F" w:rsidR="00391445" w:rsidRPr="00391445" w:rsidRDefault="007E160E" w:rsidP="00391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7E160E">
        <w:rPr>
          <w:rFonts w:ascii="Arial" w:hAnsi="Arial" w:cs="Arial"/>
          <w:color w:val="000000"/>
        </w:rPr>
        <w:t>Visite</w:t>
      </w:r>
      <w:r w:rsidR="00391445" w:rsidRPr="007E16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l’exceptionnel</w:t>
      </w:r>
      <w:r w:rsidR="00391445" w:rsidRPr="007E160E">
        <w:rPr>
          <w:rFonts w:ascii="Arial" w:hAnsi="Arial" w:cs="Arial"/>
          <w:color w:val="000000"/>
        </w:rPr>
        <w:t xml:space="preserve"> </w:t>
      </w:r>
      <w:r w:rsidR="00391445" w:rsidRPr="007E160E">
        <w:rPr>
          <w:rFonts w:ascii="Arial" w:hAnsi="Arial" w:cs="Arial"/>
          <w:b/>
          <w:bCs/>
          <w:color w:val="0000FF"/>
        </w:rPr>
        <w:t>Musée égyptien</w:t>
      </w:r>
      <w:r w:rsidR="00391445" w:rsidRPr="007E160E">
        <w:rPr>
          <w:rFonts w:ascii="Arial" w:hAnsi="Arial" w:cs="Arial"/>
          <w:color w:val="0000FF"/>
        </w:rPr>
        <w:t xml:space="preserve"> </w:t>
      </w:r>
      <w:r w:rsidR="00391445" w:rsidRPr="007E160E">
        <w:rPr>
          <w:rFonts w:ascii="Arial" w:hAnsi="Arial" w:cs="Arial"/>
          <w:color w:val="000000"/>
        </w:rPr>
        <w:t>où sont exposés 6 500 objets</w:t>
      </w:r>
      <w:r>
        <w:rPr>
          <w:rFonts w:ascii="Arial" w:hAnsi="Arial" w:cs="Arial"/>
          <w:color w:val="000000"/>
        </w:rPr>
        <w:t xml:space="preserve"> dans </w:t>
      </w:r>
      <w:r w:rsidR="00391445" w:rsidRPr="007E160E">
        <w:rPr>
          <w:rFonts w:ascii="Arial" w:hAnsi="Arial" w:cs="Arial"/>
          <w:color w:val="000000"/>
        </w:rPr>
        <w:t>une scénographie mett</w:t>
      </w:r>
      <w:r>
        <w:rPr>
          <w:rFonts w:ascii="Arial" w:hAnsi="Arial" w:cs="Arial"/>
          <w:color w:val="000000"/>
        </w:rPr>
        <w:t>a</w:t>
      </w:r>
      <w:r w:rsidR="00391445" w:rsidRPr="007E160E">
        <w:rPr>
          <w:rFonts w:ascii="Arial" w:hAnsi="Arial" w:cs="Arial"/>
          <w:color w:val="000000"/>
        </w:rPr>
        <w:t xml:space="preserve">nt en exergue la beauté des </w:t>
      </w:r>
      <w:r w:rsidRPr="007E160E">
        <w:rPr>
          <w:rFonts w:ascii="Arial" w:hAnsi="Arial" w:cs="Arial"/>
          <w:color w:val="000000"/>
        </w:rPr>
        <w:t>œuvres</w:t>
      </w:r>
      <w:r w:rsidR="00391445" w:rsidRPr="007E160E">
        <w:rPr>
          <w:rFonts w:ascii="Arial" w:hAnsi="Arial" w:cs="Arial"/>
          <w:color w:val="000000"/>
        </w:rPr>
        <w:t>.</w:t>
      </w:r>
    </w:p>
    <w:p w14:paraId="0AD6D052" w14:textId="18554AC2" w:rsidR="00772DD0" w:rsidRDefault="00772DD0" w:rsidP="00391445">
      <w:pPr>
        <w:pStyle w:val="Default"/>
        <w:spacing w:after="120"/>
        <w:jc w:val="center"/>
        <w:rPr>
          <w:sz w:val="22"/>
          <w:szCs w:val="22"/>
        </w:rPr>
      </w:pPr>
    </w:p>
    <w:p w14:paraId="1B21ABDA" w14:textId="20818FA5" w:rsidR="003E28D8" w:rsidRPr="003E28D8" w:rsidRDefault="003E28D8" w:rsidP="00391445">
      <w:pPr>
        <w:pStyle w:val="Default"/>
        <w:spacing w:after="120"/>
        <w:jc w:val="center"/>
        <w:rPr>
          <w:b/>
          <w:bCs/>
          <w:color w:val="0000FF"/>
          <w:sz w:val="28"/>
          <w:szCs w:val="28"/>
          <w:u w:val="single"/>
        </w:rPr>
      </w:pPr>
      <w:r w:rsidRPr="003E28D8">
        <w:rPr>
          <w:b/>
          <w:bCs/>
          <w:color w:val="0000FF"/>
          <w:sz w:val="28"/>
          <w:szCs w:val="28"/>
          <w:u w:val="single"/>
        </w:rPr>
        <w:t xml:space="preserve">LE TARIF </w:t>
      </w:r>
    </w:p>
    <w:tbl>
      <w:tblPr>
        <w:tblW w:w="0" w:type="auto"/>
        <w:tblInd w:w="-6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2221"/>
      </w:tblGrid>
      <w:tr w:rsidR="003E28D8" w:rsidRPr="003E28D8" w14:paraId="5234F770" w14:textId="77777777" w:rsidTr="003E28D8">
        <w:trPr>
          <w:trHeight w:val="103"/>
        </w:trPr>
        <w:tc>
          <w:tcPr>
            <w:tcW w:w="662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06F3970" w14:textId="77777777" w:rsidR="003E28D8" w:rsidRPr="003E28D8" w:rsidRDefault="003E28D8" w:rsidP="003E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E28D8">
              <w:rPr>
                <w:rFonts w:ascii="Arial" w:hAnsi="Arial" w:cs="Arial"/>
                <w:b/>
                <w:bCs/>
                <w:color w:val="000000"/>
              </w:rPr>
              <w:t xml:space="preserve">BASE 25 à 30 PARTICIPANTS </w:t>
            </w:r>
          </w:p>
        </w:tc>
        <w:tc>
          <w:tcPr>
            <w:tcW w:w="222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5FB3BE1" w14:textId="77777777" w:rsidR="003E28D8" w:rsidRPr="003E28D8" w:rsidRDefault="003E28D8" w:rsidP="003E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E28D8">
              <w:rPr>
                <w:rFonts w:ascii="Arial" w:hAnsi="Arial" w:cs="Arial"/>
                <w:b/>
                <w:bCs/>
                <w:color w:val="000000"/>
              </w:rPr>
              <w:t xml:space="preserve">1 400 € </w:t>
            </w:r>
          </w:p>
        </w:tc>
      </w:tr>
      <w:tr w:rsidR="003E28D8" w:rsidRPr="003E28D8" w14:paraId="195CEF07" w14:textId="77777777" w:rsidTr="003E28D8">
        <w:trPr>
          <w:trHeight w:val="103"/>
        </w:trPr>
        <w:tc>
          <w:tcPr>
            <w:tcW w:w="662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5055AAE" w14:textId="77777777" w:rsidR="003E28D8" w:rsidRPr="003E28D8" w:rsidRDefault="003E28D8" w:rsidP="003E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E28D8">
              <w:rPr>
                <w:rFonts w:ascii="Arial" w:hAnsi="Arial" w:cs="Arial"/>
                <w:b/>
                <w:bCs/>
                <w:color w:val="000000"/>
              </w:rPr>
              <w:t xml:space="preserve">BASE 20 à 24 PARTICIPANTS </w:t>
            </w:r>
          </w:p>
        </w:tc>
        <w:tc>
          <w:tcPr>
            <w:tcW w:w="222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9749AA1" w14:textId="77777777" w:rsidR="003E28D8" w:rsidRPr="003E28D8" w:rsidRDefault="003E28D8" w:rsidP="003E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E28D8">
              <w:rPr>
                <w:rFonts w:ascii="Arial" w:hAnsi="Arial" w:cs="Arial"/>
                <w:b/>
                <w:bCs/>
                <w:color w:val="000000"/>
              </w:rPr>
              <w:t xml:space="preserve">1 450 € </w:t>
            </w:r>
          </w:p>
        </w:tc>
      </w:tr>
      <w:tr w:rsidR="003E28D8" w:rsidRPr="003E28D8" w14:paraId="1D96C08B" w14:textId="77777777" w:rsidTr="003E28D8">
        <w:trPr>
          <w:trHeight w:val="103"/>
        </w:trPr>
        <w:tc>
          <w:tcPr>
            <w:tcW w:w="662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D4A9F89" w14:textId="77777777" w:rsidR="003E28D8" w:rsidRPr="003E28D8" w:rsidRDefault="003E28D8" w:rsidP="003E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E28D8">
              <w:rPr>
                <w:rFonts w:ascii="Arial" w:hAnsi="Arial" w:cs="Arial"/>
                <w:b/>
                <w:bCs/>
                <w:color w:val="000000"/>
              </w:rPr>
              <w:t xml:space="preserve">BASE 15 à 19 PARTICIPANTS </w:t>
            </w:r>
          </w:p>
        </w:tc>
        <w:tc>
          <w:tcPr>
            <w:tcW w:w="222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2D702E4" w14:textId="77777777" w:rsidR="003E28D8" w:rsidRPr="003E28D8" w:rsidRDefault="003E28D8" w:rsidP="003E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E28D8">
              <w:rPr>
                <w:rFonts w:ascii="Arial" w:hAnsi="Arial" w:cs="Arial"/>
                <w:b/>
                <w:bCs/>
                <w:color w:val="000000"/>
              </w:rPr>
              <w:t xml:space="preserve">1 540 € </w:t>
            </w:r>
          </w:p>
        </w:tc>
      </w:tr>
      <w:tr w:rsidR="003E28D8" w:rsidRPr="003E28D8" w14:paraId="2C796203" w14:textId="77777777" w:rsidTr="003E28D8">
        <w:trPr>
          <w:trHeight w:val="103"/>
        </w:trPr>
        <w:tc>
          <w:tcPr>
            <w:tcW w:w="662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B65548F" w14:textId="77777777" w:rsidR="003E28D8" w:rsidRPr="003E28D8" w:rsidRDefault="003E28D8" w:rsidP="003E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E28D8">
              <w:rPr>
                <w:rFonts w:ascii="Arial" w:hAnsi="Arial" w:cs="Arial"/>
                <w:color w:val="000000"/>
              </w:rPr>
              <w:t xml:space="preserve">Supplément chambre individuelle (double à usage individuel) </w:t>
            </w:r>
          </w:p>
        </w:tc>
        <w:tc>
          <w:tcPr>
            <w:tcW w:w="222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969D767" w14:textId="77777777" w:rsidR="003E28D8" w:rsidRPr="003E28D8" w:rsidRDefault="003E28D8" w:rsidP="003E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E28D8">
              <w:rPr>
                <w:rFonts w:ascii="Arial" w:hAnsi="Arial" w:cs="Arial"/>
                <w:color w:val="000000"/>
              </w:rPr>
              <w:t xml:space="preserve">260 € </w:t>
            </w:r>
          </w:p>
        </w:tc>
      </w:tr>
    </w:tbl>
    <w:p w14:paraId="7E7DA409" w14:textId="05CF7476" w:rsidR="00653E91" w:rsidRDefault="009B2E26" w:rsidP="00F01776">
      <w:pPr>
        <w:pStyle w:val="Default"/>
        <w:spacing w:after="120"/>
        <w:jc w:val="center"/>
        <w:rPr>
          <w:b/>
          <w:bCs/>
        </w:rPr>
      </w:pPr>
      <w:r>
        <w:rPr>
          <w:b/>
          <w:bCs/>
        </w:rPr>
        <w:t>L</w:t>
      </w:r>
      <w:r w:rsidR="002501F2">
        <w:rPr>
          <w:b/>
          <w:bCs/>
        </w:rPr>
        <w:t>’assurance-annulation spécifique Arts et Vie sera présentée lors de la réunion</w:t>
      </w:r>
      <w:r w:rsidR="00BD6E6D">
        <w:rPr>
          <w:b/>
          <w:bCs/>
        </w:rPr>
        <w:t>.</w:t>
      </w:r>
    </w:p>
    <w:p w14:paraId="49ACE17F" w14:textId="77777777" w:rsidR="00E477FA" w:rsidRDefault="00E477FA" w:rsidP="00F01776">
      <w:pPr>
        <w:pStyle w:val="Default"/>
        <w:spacing w:after="120"/>
        <w:jc w:val="center"/>
        <w:rPr>
          <w:b/>
          <w:bCs/>
        </w:rPr>
      </w:pPr>
    </w:p>
    <w:p w14:paraId="7F170EC5" w14:textId="0656C414" w:rsidR="00653E91" w:rsidRPr="00E477FA" w:rsidRDefault="002E67B3" w:rsidP="00F01776">
      <w:pPr>
        <w:pStyle w:val="Default"/>
        <w:spacing w:after="120"/>
        <w:jc w:val="center"/>
        <w:rPr>
          <w:b/>
          <w:bCs/>
          <w:color w:val="FF0000"/>
          <w:sz w:val="32"/>
          <w:szCs w:val="32"/>
        </w:rPr>
      </w:pPr>
      <w:r w:rsidRPr="00E477FA">
        <w:rPr>
          <w:b/>
          <w:bCs/>
          <w:color w:val="FF0000"/>
          <w:sz w:val="32"/>
          <w:szCs w:val="32"/>
        </w:rPr>
        <w:t>REUNI</w:t>
      </w:r>
      <w:r w:rsidR="00E477FA" w:rsidRPr="00E477FA">
        <w:rPr>
          <w:b/>
          <w:bCs/>
          <w:color w:val="FF0000"/>
          <w:sz w:val="32"/>
          <w:szCs w:val="32"/>
        </w:rPr>
        <w:t>ON</w:t>
      </w:r>
      <w:r w:rsidRPr="00E477FA">
        <w:rPr>
          <w:b/>
          <w:bCs/>
          <w:color w:val="FF0000"/>
          <w:sz w:val="32"/>
          <w:szCs w:val="32"/>
        </w:rPr>
        <w:t xml:space="preserve"> DE PRESENTATION ET DEBU</w:t>
      </w:r>
      <w:r w:rsidR="00E477FA" w:rsidRPr="00E477FA">
        <w:rPr>
          <w:b/>
          <w:bCs/>
          <w:color w:val="FF0000"/>
          <w:sz w:val="32"/>
          <w:szCs w:val="32"/>
        </w:rPr>
        <w:t>T DES INSCRIPTIONS</w:t>
      </w:r>
    </w:p>
    <w:p w14:paraId="0926CDC3" w14:textId="070A7461" w:rsidR="00653E91" w:rsidRPr="00E477FA" w:rsidRDefault="00BD6E6D" w:rsidP="00F01776">
      <w:pPr>
        <w:pStyle w:val="Default"/>
        <w:spacing w:after="120"/>
        <w:jc w:val="center"/>
        <w:rPr>
          <w:b/>
          <w:bCs/>
          <w:color w:val="FF0000"/>
          <w:sz w:val="32"/>
          <w:szCs w:val="32"/>
        </w:rPr>
      </w:pPr>
      <w:r w:rsidRPr="00E477FA">
        <w:rPr>
          <w:b/>
          <w:bCs/>
          <w:color w:val="FF0000"/>
          <w:sz w:val="32"/>
          <w:szCs w:val="32"/>
        </w:rPr>
        <w:t>VENDREDI 20 MAI</w:t>
      </w:r>
      <w:r w:rsidR="0020424F" w:rsidRPr="00E477FA">
        <w:rPr>
          <w:b/>
          <w:bCs/>
          <w:color w:val="FF0000"/>
          <w:sz w:val="32"/>
          <w:szCs w:val="32"/>
        </w:rPr>
        <w:t xml:space="preserve"> </w:t>
      </w:r>
      <w:r w:rsidR="00E477FA" w:rsidRPr="00E477FA">
        <w:rPr>
          <w:b/>
          <w:bCs/>
          <w:color w:val="FF0000"/>
          <w:sz w:val="32"/>
          <w:szCs w:val="32"/>
        </w:rPr>
        <w:t>à 10h30</w:t>
      </w:r>
    </w:p>
    <w:p w14:paraId="4921A5E9" w14:textId="34CB6B3A" w:rsidR="00E477FA" w:rsidRPr="00E477FA" w:rsidRDefault="00E477FA" w:rsidP="00F01776">
      <w:pPr>
        <w:pStyle w:val="Default"/>
        <w:spacing w:after="120"/>
        <w:jc w:val="center"/>
        <w:rPr>
          <w:b/>
          <w:bCs/>
          <w:color w:val="FF0000"/>
          <w:sz w:val="32"/>
          <w:szCs w:val="32"/>
        </w:rPr>
      </w:pPr>
      <w:r w:rsidRPr="00E477FA">
        <w:rPr>
          <w:b/>
          <w:bCs/>
          <w:color w:val="FF0000"/>
          <w:sz w:val="32"/>
          <w:szCs w:val="32"/>
        </w:rPr>
        <w:t>Salle A 308</w:t>
      </w:r>
    </w:p>
    <w:p w14:paraId="7CE626AB" w14:textId="74C681DC" w:rsidR="00653E91" w:rsidRDefault="00653E91" w:rsidP="00F01776">
      <w:pPr>
        <w:pStyle w:val="Default"/>
        <w:spacing w:after="120"/>
        <w:jc w:val="center"/>
        <w:rPr>
          <w:b/>
          <w:bCs/>
        </w:rPr>
      </w:pPr>
    </w:p>
    <w:p w14:paraId="531F0836" w14:textId="629B255D" w:rsidR="00E477FA" w:rsidRDefault="00DB70B0" w:rsidP="00F01776">
      <w:pPr>
        <w:pStyle w:val="Default"/>
        <w:spacing w:after="120"/>
        <w:jc w:val="center"/>
        <w:rPr>
          <w:b/>
          <w:bCs/>
        </w:rPr>
      </w:pPr>
      <w:r>
        <w:rPr>
          <w:b/>
          <w:bCs/>
        </w:rPr>
        <w:t>Organisateur et accompagnateur Jean MOUNIER</w:t>
      </w:r>
    </w:p>
    <w:sectPr w:rsidR="00E477FA" w:rsidSect="00DB70B0">
      <w:pgSz w:w="11906" w:h="16838"/>
      <w:pgMar w:top="851" w:right="1133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E462B"/>
    <w:multiLevelType w:val="hybridMultilevel"/>
    <w:tmpl w:val="54B41574"/>
    <w:lvl w:ilvl="0" w:tplc="FDF2BFB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31E85"/>
    <w:multiLevelType w:val="hybridMultilevel"/>
    <w:tmpl w:val="4C34F62A"/>
    <w:lvl w:ilvl="0" w:tplc="12663CC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841757">
    <w:abstractNumId w:val="0"/>
  </w:num>
  <w:num w:numId="2" w16cid:durableId="546140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23"/>
    <w:rsid w:val="000C4BE1"/>
    <w:rsid w:val="000D3077"/>
    <w:rsid w:val="001338C7"/>
    <w:rsid w:val="00150849"/>
    <w:rsid w:val="001D7730"/>
    <w:rsid w:val="001F1752"/>
    <w:rsid w:val="0020424F"/>
    <w:rsid w:val="002501F2"/>
    <w:rsid w:val="00282F0E"/>
    <w:rsid w:val="002C2F16"/>
    <w:rsid w:val="002C7FF1"/>
    <w:rsid w:val="002E67B3"/>
    <w:rsid w:val="003779A0"/>
    <w:rsid w:val="00391445"/>
    <w:rsid w:val="003B7867"/>
    <w:rsid w:val="003E28D8"/>
    <w:rsid w:val="003F2B66"/>
    <w:rsid w:val="004F3FD8"/>
    <w:rsid w:val="00525C92"/>
    <w:rsid w:val="00566971"/>
    <w:rsid w:val="005F6EAA"/>
    <w:rsid w:val="0064771C"/>
    <w:rsid w:val="00653E91"/>
    <w:rsid w:val="00677274"/>
    <w:rsid w:val="006977B8"/>
    <w:rsid w:val="0071539C"/>
    <w:rsid w:val="00772DD0"/>
    <w:rsid w:val="007B6DFE"/>
    <w:rsid w:val="007E160E"/>
    <w:rsid w:val="0081696C"/>
    <w:rsid w:val="008962A4"/>
    <w:rsid w:val="008E1D0B"/>
    <w:rsid w:val="009534A5"/>
    <w:rsid w:val="0099145C"/>
    <w:rsid w:val="009B2E26"/>
    <w:rsid w:val="00A441D2"/>
    <w:rsid w:val="00A837DC"/>
    <w:rsid w:val="00AC2704"/>
    <w:rsid w:val="00B10558"/>
    <w:rsid w:val="00B3616B"/>
    <w:rsid w:val="00BD4786"/>
    <w:rsid w:val="00BD6E6D"/>
    <w:rsid w:val="00DB70B0"/>
    <w:rsid w:val="00DD51ED"/>
    <w:rsid w:val="00DD5C13"/>
    <w:rsid w:val="00E477FA"/>
    <w:rsid w:val="00EC0DEB"/>
    <w:rsid w:val="00ED1E32"/>
    <w:rsid w:val="00ED6723"/>
    <w:rsid w:val="00EE4A6E"/>
    <w:rsid w:val="00F01776"/>
    <w:rsid w:val="00F16243"/>
    <w:rsid w:val="00FD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51BBC"/>
  <w15:chartTrackingRefBased/>
  <w15:docId w15:val="{EE5E7C2E-2FCB-41EE-80B0-0363BE42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837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Mounier</dc:creator>
  <cp:keywords/>
  <dc:description/>
  <cp:lastModifiedBy>Jean Mounier</cp:lastModifiedBy>
  <cp:revision>9</cp:revision>
  <dcterms:created xsi:type="dcterms:W3CDTF">2022-05-11T19:55:00Z</dcterms:created>
  <dcterms:modified xsi:type="dcterms:W3CDTF">2022-05-12T16:44:00Z</dcterms:modified>
</cp:coreProperties>
</file>